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BBC0" w14:textId="2A985120" w:rsidR="007A10FF" w:rsidRPr="00197E4B" w:rsidRDefault="00904FB4" w:rsidP="007A10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Kunningarskriv</w:t>
      </w:r>
    </w:p>
    <w:p w14:paraId="6E15AE75" w14:textId="77777777" w:rsidR="007A10FF" w:rsidRDefault="007A10FF" w:rsidP="007A10FF"/>
    <w:p w14:paraId="3E83A7BE" w14:textId="77777777" w:rsidR="007A10FF" w:rsidRDefault="007A10FF" w:rsidP="007A10FF"/>
    <w:p w14:paraId="05E6087E" w14:textId="4FCB219C" w:rsidR="007A10FF" w:rsidRPr="00197E4B" w:rsidRDefault="007A10FF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 xml:space="preserve">Vísandi til tilmælið frá Løgmanni og </w:t>
      </w:r>
      <w:r w:rsidR="00B60562" w:rsidRPr="00197E4B">
        <w:rPr>
          <w:sz w:val="24"/>
          <w:szCs w:val="24"/>
        </w:rPr>
        <w:t>heilsumyndugleikunum</w:t>
      </w:r>
      <w:r w:rsidRPr="00197E4B">
        <w:rPr>
          <w:sz w:val="24"/>
          <w:szCs w:val="24"/>
        </w:rPr>
        <w:t xml:space="preserve">, ynskja vit eisini at gera okkara fyri at minka um smittuvandan og hava tí avgjørt, at frá mánadegnum 16. </w:t>
      </w:r>
      <w:r w:rsidR="00B60562" w:rsidRPr="00197E4B">
        <w:rPr>
          <w:sz w:val="24"/>
          <w:szCs w:val="24"/>
        </w:rPr>
        <w:t>mars</w:t>
      </w:r>
      <w:r w:rsidRPr="00197E4B">
        <w:rPr>
          <w:sz w:val="24"/>
          <w:szCs w:val="24"/>
        </w:rPr>
        <w:t xml:space="preserve"> 2020</w:t>
      </w:r>
      <w:r w:rsidR="00DB0E34" w:rsidRPr="00197E4B">
        <w:rPr>
          <w:sz w:val="24"/>
          <w:szCs w:val="24"/>
        </w:rPr>
        <w:t xml:space="preserve"> verða vit bert </w:t>
      </w:r>
      <w:r w:rsidR="003E4544" w:rsidRPr="00197E4B">
        <w:rPr>
          <w:sz w:val="24"/>
          <w:szCs w:val="24"/>
        </w:rPr>
        <w:t>2 starvsfólk</w:t>
      </w:r>
      <w:r w:rsidR="003771A7" w:rsidRPr="00197E4B">
        <w:rPr>
          <w:sz w:val="24"/>
          <w:szCs w:val="24"/>
        </w:rPr>
        <w:t xml:space="preserve"> til arbeiði í senn, hetta </w:t>
      </w:r>
      <w:r w:rsidR="00DF1A63" w:rsidRPr="00197E4B">
        <w:rPr>
          <w:sz w:val="24"/>
          <w:szCs w:val="24"/>
        </w:rPr>
        <w:t xml:space="preserve">viðførur, at vit koma at hava avmarkaða </w:t>
      </w:r>
      <w:r w:rsidR="001114E9" w:rsidRPr="00197E4B">
        <w:rPr>
          <w:sz w:val="24"/>
          <w:szCs w:val="24"/>
        </w:rPr>
        <w:t xml:space="preserve">avgreiðslu fyri </w:t>
      </w:r>
      <w:r w:rsidR="00EA1C70" w:rsidRPr="00197E4B">
        <w:rPr>
          <w:sz w:val="24"/>
          <w:szCs w:val="24"/>
        </w:rPr>
        <w:t xml:space="preserve">kontantsølu, </w:t>
      </w:r>
      <w:r w:rsidR="008318C1" w:rsidRPr="00197E4B">
        <w:rPr>
          <w:sz w:val="24"/>
          <w:szCs w:val="24"/>
        </w:rPr>
        <w:t xml:space="preserve">hetta kann tó </w:t>
      </w:r>
      <w:r w:rsidR="00EF0869" w:rsidRPr="00197E4B">
        <w:rPr>
          <w:sz w:val="24"/>
          <w:szCs w:val="24"/>
        </w:rPr>
        <w:t>lata seg gera eftir avtalu.</w:t>
      </w:r>
    </w:p>
    <w:p w14:paraId="64E06F63" w14:textId="77777777" w:rsidR="007A10FF" w:rsidRPr="00197E4B" w:rsidRDefault="007A10FF" w:rsidP="007A10FF">
      <w:pPr>
        <w:rPr>
          <w:sz w:val="24"/>
          <w:szCs w:val="24"/>
        </w:rPr>
      </w:pPr>
    </w:p>
    <w:p w14:paraId="486C9E5A" w14:textId="28A1862E" w:rsidR="007A10FF" w:rsidRPr="00197E4B" w:rsidRDefault="007A10FF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>Hetta verður í fyrstu atløgu galdandi í tvær vikur.</w:t>
      </w:r>
    </w:p>
    <w:p w14:paraId="0A03B858" w14:textId="77777777" w:rsidR="007A10FF" w:rsidRPr="00197E4B" w:rsidRDefault="007A10FF" w:rsidP="007A10FF">
      <w:pPr>
        <w:rPr>
          <w:rFonts w:ascii="Courier New" w:hAnsi="Courier New" w:cs="Courier New"/>
          <w:sz w:val="24"/>
          <w:szCs w:val="24"/>
        </w:rPr>
      </w:pPr>
    </w:p>
    <w:p w14:paraId="4BC3ACAF" w14:textId="69A3FE69" w:rsidR="007A10FF" w:rsidRPr="00197E4B" w:rsidRDefault="007A10FF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>Okkara virksemi heldur fram, men handilin og goymslan vera ikki opin fyri kundum</w:t>
      </w:r>
      <w:r w:rsidR="00EF0869" w:rsidRPr="00197E4B">
        <w:rPr>
          <w:sz w:val="24"/>
          <w:szCs w:val="24"/>
        </w:rPr>
        <w:t xml:space="preserve">, </w:t>
      </w:r>
      <w:r w:rsidR="00EA1CB8" w:rsidRPr="00197E4B">
        <w:rPr>
          <w:sz w:val="24"/>
          <w:szCs w:val="24"/>
        </w:rPr>
        <w:t>tó kann vøra ver</w:t>
      </w:r>
      <w:r w:rsidR="004C2277" w:rsidRPr="00197E4B">
        <w:rPr>
          <w:sz w:val="24"/>
          <w:szCs w:val="24"/>
        </w:rPr>
        <w:t>ða útflýggja</w:t>
      </w:r>
      <w:r w:rsidR="00EF0869" w:rsidRPr="00197E4B">
        <w:rPr>
          <w:sz w:val="24"/>
          <w:szCs w:val="24"/>
        </w:rPr>
        <w:t xml:space="preserve"> </w:t>
      </w:r>
      <w:r w:rsidR="002E55B7" w:rsidRPr="00197E4B">
        <w:rPr>
          <w:sz w:val="24"/>
          <w:szCs w:val="24"/>
        </w:rPr>
        <w:t>eftir avtalu við eitt av okkara starvsfólkum</w:t>
      </w:r>
      <w:r w:rsidR="003B0D9D" w:rsidRPr="00197E4B">
        <w:rPr>
          <w:sz w:val="24"/>
          <w:szCs w:val="24"/>
        </w:rPr>
        <w:t>.</w:t>
      </w:r>
    </w:p>
    <w:p w14:paraId="2CC48F91" w14:textId="77777777" w:rsidR="007A10FF" w:rsidRPr="00197E4B" w:rsidRDefault="007A10FF" w:rsidP="007A10FF">
      <w:pPr>
        <w:rPr>
          <w:rFonts w:ascii="Courier New" w:hAnsi="Courier New" w:cs="Courier New"/>
          <w:sz w:val="24"/>
          <w:szCs w:val="24"/>
        </w:rPr>
      </w:pPr>
    </w:p>
    <w:p w14:paraId="0BC466ED" w14:textId="77777777" w:rsidR="007A10FF" w:rsidRPr="00197E4B" w:rsidRDefault="007A10FF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>Vit fara at heita á kundar okkara, ið ynskja vørur í hesum tíðarbili, um at heinta vøruna uttanfyri hjá okkum.</w:t>
      </w:r>
    </w:p>
    <w:p w14:paraId="08AD3CE3" w14:textId="77777777" w:rsidR="007A10FF" w:rsidRPr="00197E4B" w:rsidRDefault="007A10FF" w:rsidP="007A10FF">
      <w:pPr>
        <w:rPr>
          <w:rFonts w:ascii="Courier New" w:hAnsi="Courier New" w:cs="Courier New"/>
          <w:sz w:val="24"/>
          <w:szCs w:val="24"/>
        </w:rPr>
      </w:pPr>
    </w:p>
    <w:p w14:paraId="79BB6CFB" w14:textId="6BF8202E" w:rsidR="003C068D" w:rsidRPr="00197E4B" w:rsidRDefault="002628BA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 xml:space="preserve">Teir næstu </w:t>
      </w:r>
      <w:r w:rsidR="00CD158C" w:rsidRPr="00197E4B">
        <w:rPr>
          <w:sz w:val="24"/>
          <w:szCs w:val="24"/>
        </w:rPr>
        <w:t xml:space="preserve">14 dagarnir </w:t>
      </w:r>
      <w:r w:rsidR="00D33C99" w:rsidRPr="00197E4B">
        <w:rPr>
          <w:sz w:val="24"/>
          <w:szCs w:val="24"/>
        </w:rPr>
        <w:t xml:space="preserve">kunnu kundar </w:t>
      </w:r>
      <w:r w:rsidR="00A2148E" w:rsidRPr="00197E4B">
        <w:rPr>
          <w:sz w:val="24"/>
          <w:szCs w:val="24"/>
        </w:rPr>
        <w:t xml:space="preserve">bíleggja vøru </w:t>
      </w:r>
      <w:r w:rsidR="003604EC" w:rsidRPr="00197E4B">
        <w:rPr>
          <w:sz w:val="24"/>
          <w:szCs w:val="24"/>
        </w:rPr>
        <w:t xml:space="preserve">á sama hátt sum frammanundan, </w:t>
      </w:r>
      <w:r w:rsidR="002D52D6" w:rsidRPr="00197E4B">
        <w:rPr>
          <w:sz w:val="24"/>
          <w:szCs w:val="24"/>
        </w:rPr>
        <w:t xml:space="preserve">og vøran verður </w:t>
      </w:r>
      <w:r w:rsidR="00E10D33" w:rsidRPr="00197E4B">
        <w:rPr>
          <w:sz w:val="24"/>
          <w:szCs w:val="24"/>
        </w:rPr>
        <w:t xml:space="preserve">koyrd út </w:t>
      </w:r>
      <w:r w:rsidR="0043284D" w:rsidRPr="00197E4B">
        <w:rPr>
          <w:sz w:val="24"/>
          <w:szCs w:val="24"/>
        </w:rPr>
        <w:t>við einum av teimum føroysku flutningsfel</w:t>
      </w:r>
      <w:r w:rsidR="00974758" w:rsidRPr="00197E4B">
        <w:rPr>
          <w:sz w:val="24"/>
          <w:szCs w:val="24"/>
        </w:rPr>
        <w:t>øgunum.</w:t>
      </w:r>
    </w:p>
    <w:p w14:paraId="28F76273" w14:textId="3588923F" w:rsidR="00406B66" w:rsidRPr="00197E4B" w:rsidRDefault="00406B66" w:rsidP="007A10FF">
      <w:pPr>
        <w:rPr>
          <w:sz w:val="24"/>
          <w:szCs w:val="24"/>
        </w:rPr>
      </w:pPr>
    </w:p>
    <w:p w14:paraId="6BE7138F" w14:textId="77777777" w:rsidR="007E15B5" w:rsidRPr="00197E4B" w:rsidRDefault="000E0D00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>Vørubíleggin</w:t>
      </w:r>
      <w:r w:rsidR="00986520" w:rsidRPr="00197E4B">
        <w:rPr>
          <w:sz w:val="24"/>
          <w:szCs w:val="24"/>
        </w:rPr>
        <w:t>g</w:t>
      </w:r>
      <w:r w:rsidR="00A86FEA" w:rsidRPr="00197E4B">
        <w:rPr>
          <w:sz w:val="24"/>
          <w:szCs w:val="24"/>
        </w:rPr>
        <w:t xml:space="preserve"> </w:t>
      </w:r>
      <w:r w:rsidR="00A04910" w:rsidRPr="00197E4B">
        <w:rPr>
          <w:sz w:val="24"/>
          <w:szCs w:val="24"/>
        </w:rPr>
        <w:t xml:space="preserve">kann gerast </w:t>
      </w:r>
      <w:r w:rsidR="007E15B5" w:rsidRPr="00197E4B">
        <w:rPr>
          <w:sz w:val="24"/>
          <w:szCs w:val="24"/>
        </w:rPr>
        <w:t>við at:</w:t>
      </w:r>
    </w:p>
    <w:p w14:paraId="1066560A" w14:textId="77777777" w:rsidR="007E15B5" w:rsidRPr="00197E4B" w:rsidRDefault="007E15B5" w:rsidP="007A10FF">
      <w:pPr>
        <w:rPr>
          <w:sz w:val="24"/>
          <w:szCs w:val="24"/>
        </w:rPr>
      </w:pPr>
    </w:p>
    <w:p w14:paraId="7B87B4C8" w14:textId="6C48A78E" w:rsidR="007E15B5" w:rsidRPr="00197E4B" w:rsidRDefault="007E15B5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 xml:space="preserve">Senda mail til: </w:t>
      </w:r>
      <w:hyperlink r:id="rId10" w:history="1">
        <w:r w:rsidRPr="00197E4B">
          <w:rPr>
            <w:rStyle w:val="Hyperlink"/>
            <w:sz w:val="24"/>
            <w:szCs w:val="24"/>
          </w:rPr>
          <w:t>aga@aga.fo</w:t>
        </w:r>
      </w:hyperlink>
    </w:p>
    <w:p w14:paraId="2CF87FC5" w14:textId="77777777" w:rsidR="0036218C" w:rsidRPr="00197E4B" w:rsidRDefault="0036218C" w:rsidP="007A10FF">
      <w:pPr>
        <w:rPr>
          <w:sz w:val="24"/>
          <w:szCs w:val="24"/>
        </w:rPr>
      </w:pPr>
      <w:r w:rsidRPr="00197E4B">
        <w:rPr>
          <w:sz w:val="24"/>
          <w:szCs w:val="24"/>
        </w:rPr>
        <w:t>Ringja til tlf. 665544</w:t>
      </w:r>
    </w:p>
    <w:p w14:paraId="70323B33" w14:textId="4A69E1FA" w:rsidR="0036218C" w:rsidRPr="00197E4B" w:rsidRDefault="0036218C" w:rsidP="007A10FF">
      <w:pPr>
        <w:rPr>
          <w:sz w:val="24"/>
          <w:szCs w:val="24"/>
        </w:rPr>
      </w:pPr>
    </w:p>
    <w:p w14:paraId="5B0F0D6F" w14:textId="505F8537" w:rsidR="00197E4B" w:rsidRDefault="00197E4B" w:rsidP="007A10FF">
      <w:r w:rsidRPr="00197E4B">
        <w:rPr>
          <w:sz w:val="24"/>
          <w:szCs w:val="24"/>
        </w:rPr>
        <w:t>Um tygum hava nakrar spurningar</w:t>
      </w:r>
      <w:r w:rsidR="001B5CFC">
        <w:rPr>
          <w:sz w:val="24"/>
          <w:szCs w:val="24"/>
        </w:rPr>
        <w:t>,</w:t>
      </w:r>
      <w:bookmarkStart w:id="0" w:name="_GoBack"/>
      <w:bookmarkEnd w:id="0"/>
      <w:r w:rsidRPr="00197E4B">
        <w:rPr>
          <w:sz w:val="24"/>
          <w:szCs w:val="24"/>
        </w:rPr>
        <w:t xml:space="preserve"> eru tit vælkomin at ringja ella senda mail til undirritaða.</w:t>
      </w:r>
    </w:p>
    <w:p w14:paraId="34251CED" w14:textId="77777777" w:rsidR="0036218C" w:rsidRDefault="0036218C" w:rsidP="007A10FF"/>
    <w:p w14:paraId="0A6C01B4" w14:textId="28E100F4" w:rsidR="00E8404D" w:rsidRDefault="00E8404D" w:rsidP="00E8404D">
      <w:r>
        <w:rPr>
          <w:color w:val="5F5F5F"/>
        </w:rPr>
        <w:t>Vinarliga heilsan / Best regards</w:t>
      </w:r>
      <w:r>
        <w:t xml:space="preserve"> </w:t>
      </w:r>
      <w:r>
        <w:br/>
      </w:r>
      <w:r>
        <w:rPr>
          <w:b/>
          <w:bCs/>
        </w:rPr>
        <w:t>Annfinn Hansson</w:t>
      </w:r>
      <w:r>
        <w:t xml:space="preserve"> </w:t>
      </w:r>
      <w:r>
        <w:br/>
      </w:r>
      <w:r>
        <w:rPr>
          <w:b/>
          <w:bCs/>
        </w:rPr>
        <w:t>AGA - Føroyar</w:t>
      </w:r>
      <w:r>
        <w:t xml:space="preserve"> </w:t>
      </w:r>
      <w:r>
        <w:br/>
      </w:r>
      <w:r>
        <w:rPr>
          <w:color w:val="5F5F5F"/>
        </w:rPr>
        <w:t>Stjóri | CEO</w:t>
      </w:r>
      <w:r>
        <w:t xml:space="preserve"> </w:t>
      </w:r>
      <w:r>
        <w:br/>
      </w:r>
      <w:r>
        <w:rPr>
          <w:color w:val="5F5F5F"/>
        </w:rPr>
        <w:t>Akranesgøta 2  |  FO 100 Tórshavn  |  Faroe Islands</w:t>
      </w:r>
      <w:r>
        <w:t xml:space="preserve"> </w:t>
      </w:r>
      <w:r>
        <w:br/>
      </w:r>
      <w:r>
        <w:rPr>
          <w:color w:val="5F5F5F"/>
        </w:rPr>
        <w:t>Tel  +298 31 55 44  |  Mob  +298 21 55 44</w:t>
      </w:r>
      <w:r>
        <w:t xml:space="preserve"> </w:t>
      </w:r>
      <w:r>
        <w:br/>
      </w:r>
      <w:r>
        <w:rPr>
          <w:color w:val="5F5F5F"/>
        </w:rPr>
        <w:t>Web  </w:t>
      </w:r>
      <w:hyperlink r:id="rId11" w:history="1">
        <w:r>
          <w:rPr>
            <w:rStyle w:val="Hyperlink"/>
            <w:color w:val="0082BF"/>
          </w:rPr>
          <w:t>www.aga.fo</w:t>
        </w:r>
      </w:hyperlink>
      <w:r w:rsidRPr="00E8404D">
        <w:t xml:space="preserve"> </w:t>
      </w:r>
      <w:r>
        <w:rPr>
          <w:color w:val="5F5F5F"/>
        </w:rPr>
        <w:t> |  E-mail</w:t>
      </w:r>
      <w:r>
        <w:t xml:space="preserve">  </w:t>
      </w:r>
      <w:hyperlink r:id="rId12" w:history="1">
        <w:r>
          <w:rPr>
            <w:rStyle w:val="Hyperlink"/>
            <w:color w:val="0082BF"/>
          </w:rPr>
          <w:t>annfinn@aga.fo</w:t>
        </w:r>
      </w:hyperlink>
      <w:r>
        <w:t xml:space="preserve"> </w:t>
      </w:r>
      <w:r>
        <w:br/>
      </w:r>
      <w:r>
        <w:rPr>
          <w:noProof/>
          <w:lang w:val="da-DK"/>
        </w:rPr>
        <w:drawing>
          <wp:inline distT="0" distB="0" distL="0" distR="0" wp14:anchorId="0AFF97B7" wp14:editId="52267846">
            <wp:extent cx="2876550" cy="514350"/>
            <wp:effectExtent l="0" t="0" r="0" b="0"/>
            <wp:docPr id="2" name="Billede 2" descr="undir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undirskrif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0A1A" w14:textId="483AA9D3" w:rsidR="00F50306" w:rsidRPr="00B60562" w:rsidRDefault="00A86FEA" w:rsidP="007A10FF">
      <w:r>
        <w:t xml:space="preserve"> </w:t>
      </w:r>
    </w:p>
    <w:p w14:paraId="396A30FE" w14:textId="77777777" w:rsidR="00FF7039" w:rsidRPr="00091708" w:rsidRDefault="00FF7039" w:rsidP="006B6CE3">
      <w:pPr>
        <w:rPr>
          <w:sz w:val="24"/>
          <w:szCs w:val="24"/>
        </w:rPr>
      </w:pPr>
    </w:p>
    <w:sectPr w:rsidR="00FF7039" w:rsidRPr="00091708" w:rsidSect="00133660">
      <w:headerReference w:type="default" r:id="rId15"/>
      <w:footerReference w:type="default" r:id="rId16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C1A5" w14:textId="77777777" w:rsidR="00765D2E" w:rsidRDefault="00765D2E" w:rsidP="00133660">
      <w:r>
        <w:separator/>
      </w:r>
    </w:p>
  </w:endnote>
  <w:endnote w:type="continuationSeparator" w:id="0">
    <w:p w14:paraId="08FDACD3" w14:textId="77777777" w:rsidR="00765D2E" w:rsidRDefault="00765D2E" w:rsidP="001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6DF3" w14:textId="5EE7BBE6" w:rsidR="006431AA" w:rsidRDefault="006431AA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AGA Føroyar</w:t>
    </w:r>
    <w:r w:rsidR="00DC1CC6" w:rsidRPr="008023DC">
      <w:rPr>
        <w:rFonts w:asciiTheme="majorHAnsi" w:hAnsiTheme="majorHAnsi"/>
        <w:lang w:val="en-US"/>
      </w:rPr>
      <w:tab/>
      <w:t>Tlf.</w:t>
    </w:r>
    <w:r w:rsidR="00DC1CC6">
      <w:rPr>
        <w:rFonts w:asciiTheme="majorHAnsi" w:hAnsiTheme="majorHAnsi"/>
        <w:lang w:val="en-US"/>
      </w:rPr>
      <w:t xml:space="preserve">: </w:t>
    </w:r>
    <w:r w:rsidR="00DC1CC6" w:rsidRPr="008023DC">
      <w:rPr>
        <w:rFonts w:asciiTheme="majorHAnsi" w:hAnsiTheme="majorHAnsi"/>
        <w:lang w:val="en-US"/>
      </w:rPr>
      <w:t xml:space="preserve"> +298 </w:t>
    </w:r>
    <w:r>
      <w:rPr>
        <w:rFonts w:asciiTheme="majorHAnsi" w:hAnsiTheme="majorHAnsi"/>
        <w:lang w:val="en-US"/>
      </w:rPr>
      <w:t>66</w:t>
    </w:r>
    <w:r w:rsidR="00DC1CC6" w:rsidRPr="008023DC">
      <w:rPr>
        <w:rFonts w:asciiTheme="majorHAnsi" w:hAnsiTheme="majorHAnsi"/>
        <w:lang w:val="en-US"/>
      </w:rPr>
      <w:t>5544</w:t>
    </w:r>
    <w:r w:rsidR="00DC1CC6" w:rsidRPr="008023DC">
      <w:rPr>
        <w:rFonts w:asciiTheme="majorHAnsi" w:hAnsiTheme="majorHAnsi"/>
        <w:lang w:val="en-US"/>
      </w:rPr>
      <w:tab/>
    </w:r>
    <w:r w:rsidR="00DC1CC6">
      <w:rPr>
        <w:rFonts w:asciiTheme="majorHAnsi" w:hAnsiTheme="majorHAnsi"/>
        <w:lang w:val="en-US"/>
      </w:rPr>
      <w:t xml:space="preserve">E-mail.: </w:t>
    </w:r>
    <w:r>
      <w:rPr>
        <w:rFonts w:asciiTheme="majorHAnsi" w:hAnsiTheme="majorHAnsi"/>
        <w:lang w:val="en-US"/>
      </w:rPr>
      <w:t>aga@aga.fo</w:t>
    </w:r>
  </w:p>
  <w:p w14:paraId="0A0D803C" w14:textId="46B95899" w:rsidR="00DC1CC6" w:rsidRDefault="00DC1CC6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Akranesgøta 2</w:t>
    </w:r>
    <w:r>
      <w:rPr>
        <w:rFonts w:asciiTheme="majorHAnsi" w:hAnsiTheme="majorHAnsi"/>
        <w:lang w:val="en-US"/>
      </w:rPr>
      <w:tab/>
    </w:r>
    <w:r>
      <w:rPr>
        <w:rFonts w:asciiTheme="majorHAnsi" w:hAnsiTheme="majorHAnsi"/>
        <w:lang w:val="en-US"/>
      </w:rPr>
      <w:tab/>
      <w:t>Heimasíða.:</w:t>
    </w:r>
    <w:r w:rsidR="006431AA">
      <w:rPr>
        <w:rFonts w:asciiTheme="majorHAnsi" w:hAnsiTheme="majorHAnsi"/>
        <w:lang w:val="en-US"/>
      </w:rPr>
      <w:t xml:space="preserve">            aga.fo</w:t>
    </w:r>
  </w:p>
  <w:p w14:paraId="42FD419B" w14:textId="77777777" w:rsidR="00DC1CC6" w:rsidRDefault="00DC1CC6" w:rsidP="005E4DAC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Postrúm 1088</w:t>
    </w:r>
  </w:p>
  <w:p w14:paraId="08CABFEA" w14:textId="77777777" w:rsidR="00DC1CC6" w:rsidRPr="006431AA" w:rsidRDefault="00DC1CC6" w:rsidP="005E4DAC">
    <w:pPr>
      <w:pStyle w:val="Sidefod"/>
      <w:pBdr>
        <w:top w:val="thinThickSmallGap" w:sz="24" w:space="1" w:color="622423" w:themeColor="accent2" w:themeShade="7F"/>
      </w:pBdr>
      <w:rPr>
        <w:lang w:val="en-US"/>
      </w:rPr>
    </w:pPr>
    <w:r>
      <w:rPr>
        <w:rFonts w:asciiTheme="majorHAnsi" w:hAnsiTheme="majorHAnsi"/>
        <w:lang w:val="en-US"/>
      </w:rPr>
      <w:t>110 Tórshavn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E70B" w14:textId="77777777" w:rsidR="00765D2E" w:rsidRDefault="00765D2E" w:rsidP="00133660">
      <w:r>
        <w:separator/>
      </w:r>
    </w:p>
  </w:footnote>
  <w:footnote w:type="continuationSeparator" w:id="0">
    <w:p w14:paraId="1F482EA8" w14:textId="77777777" w:rsidR="00765D2E" w:rsidRDefault="00765D2E" w:rsidP="0013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8484" w14:textId="61A34A20" w:rsidR="00DC1CC6" w:rsidRDefault="001B5CFC" w:rsidP="001B5CFC">
    <w:pPr>
      <w:pStyle w:val="Sidehoved"/>
      <w:jc w:val="center"/>
    </w:pPr>
    <w:r>
      <w:rPr>
        <w:noProof/>
        <w:lang w:eastAsia="fo-FO"/>
      </w:rPr>
      <w:drawing>
        <wp:inline distT="0" distB="0" distL="0" distR="0" wp14:anchorId="223F6DA1" wp14:editId="2202D49D">
          <wp:extent cx="4333875" cy="78105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77E1D" w14:textId="77777777" w:rsidR="00DC1CC6" w:rsidRDefault="00DC1C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AA"/>
    <w:rsid w:val="00005DBE"/>
    <w:rsid w:val="000616C2"/>
    <w:rsid w:val="00091708"/>
    <w:rsid w:val="000D5050"/>
    <w:rsid w:val="000E0D00"/>
    <w:rsid w:val="000F4E46"/>
    <w:rsid w:val="000F640F"/>
    <w:rsid w:val="001114E9"/>
    <w:rsid w:val="0011748A"/>
    <w:rsid w:val="00133660"/>
    <w:rsid w:val="001355DB"/>
    <w:rsid w:val="00167578"/>
    <w:rsid w:val="00181071"/>
    <w:rsid w:val="00197E4B"/>
    <w:rsid w:val="001B5CFC"/>
    <w:rsid w:val="001D368E"/>
    <w:rsid w:val="00204534"/>
    <w:rsid w:val="002628BA"/>
    <w:rsid w:val="002D52D6"/>
    <w:rsid w:val="002E55B7"/>
    <w:rsid w:val="003143D7"/>
    <w:rsid w:val="003604EC"/>
    <w:rsid w:val="0036218C"/>
    <w:rsid w:val="003771A7"/>
    <w:rsid w:val="003B0D9D"/>
    <w:rsid w:val="003B4032"/>
    <w:rsid w:val="003C068D"/>
    <w:rsid w:val="003E4544"/>
    <w:rsid w:val="00406488"/>
    <w:rsid w:val="00406B66"/>
    <w:rsid w:val="00416F6C"/>
    <w:rsid w:val="0043284D"/>
    <w:rsid w:val="0043482A"/>
    <w:rsid w:val="00470B23"/>
    <w:rsid w:val="004C2277"/>
    <w:rsid w:val="005621DB"/>
    <w:rsid w:val="00595C5E"/>
    <w:rsid w:val="005A321B"/>
    <w:rsid w:val="005E4DAC"/>
    <w:rsid w:val="005F1B41"/>
    <w:rsid w:val="006431AA"/>
    <w:rsid w:val="006719A0"/>
    <w:rsid w:val="006B6CE3"/>
    <w:rsid w:val="00705ECD"/>
    <w:rsid w:val="00765D2E"/>
    <w:rsid w:val="00771B7D"/>
    <w:rsid w:val="007A10FF"/>
    <w:rsid w:val="007D0722"/>
    <w:rsid w:val="007D4326"/>
    <w:rsid w:val="007E15B5"/>
    <w:rsid w:val="008023DC"/>
    <w:rsid w:val="00815062"/>
    <w:rsid w:val="008246E1"/>
    <w:rsid w:val="008318C1"/>
    <w:rsid w:val="00852649"/>
    <w:rsid w:val="008B50B7"/>
    <w:rsid w:val="008C63B7"/>
    <w:rsid w:val="008E2F43"/>
    <w:rsid w:val="00904FB4"/>
    <w:rsid w:val="0094646C"/>
    <w:rsid w:val="00974758"/>
    <w:rsid w:val="00986520"/>
    <w:rsid w:val="00991CE4"/>
    <w:rsid w:val="00992C76"/>
    <w:rsid w:val="009A2CC3"/>
    <w:rsid w:val="00A04910"/>
    <w:rsid w:val="00A2148E"/>
    <w:rsid w:val="00A86FEA"/>
    <w:rsid w:val="00B21C85"/>
    <w:rsid w:val="00B60562"/>
    <w:rsid w:val="00C325CC"/>
    <w:rsid w:val="00C8478C"/>
    <w:rsid w:val="00CD158C"/>
    <w:rsid w:val="00CD5CDC"/>
    <w:rsid w:val="00D33C99"/>
    <w:rsid w:val="00D93128"/>
    <w:rsid w:val="00DB0E34"/>
    <w:rsid w:val="00DC1CC6"/>
    <w:rsid w:val="00DF1A63"/>
    <w:rsid w:val="00E10D33"/>
    <w:rsid w:val="00E25ACD"/>
    <w:rsid w:val="00E42C05"/>
    <w:rsid w:val="00E53EB5"/>
    <w:rsid w:val="00E8404D"/>
    <w:rsid w:val="00EA1C70"/>
    <w:rsid w:val="00EA1CB8"/>
    <w:rsid w:val="00ED7875"/>
    <w:rsid w:val="00EF0869"/>
    <w:rsid w:val="00F42C26"/>
    <w:rsid w:val="00F50306"/>
    <w:rsid w:val="00FD205D"/>
    <w:rsid w:val="00FE2F78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31363"/>
  <w15:docId w15:val="{D43B7BCC-F310-4934-BBEC-E64BAE3A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FF"/>
    <w:pPr>
      <w:spacing w:after="0"/>
    </w:pPr>
    <w:rPr>
      <w:rFonts w:ascii="Calibri" w:hAnsi="Calibri" w:cs="Calibri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36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3660"/>
  </w:style>
  <w:style w:type="paragraph" w:styleId="Sidefod">
    <w:name w:val="footer"/>
    <w:basedOn w:val="Normal"/>
    <w:link w:val="SidefodTegn"/>
    <w:uiPriority w:val="99"/>
    <w:unhideWhenUsed/>
    <w:rsid w:val="001336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36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6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6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023D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finn@aga.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a.f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ga@aga.f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cid:image001.jpg@01D5F914.7FC88E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GA%20F&#248;royar\Felags%20-%20Documents\Skabel&#243;nir\Skabel&#243;n%20til%20br&#230;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6FD676FAAA24F99207EABD194BFF0" ma:contentTypeVersion="6" ma:contentTypeDescription="Opret et nyt dokument." ma:contentTypeScope="" ma:versionID="7d681a940fdf783ee2d9d0f3dd1827d4">
  <xsd:schema xmlns:xsd="http://www.w3.org/2001/XMLSchema" xmlns:xs="http://www.w3.org/2001/XMLSchema" xmlns:p="http://schemas.microsoft.com/office/2006/metadata/properties" xmlns:ns2="da255da5-32f4-49c4-bc09-340c504169ea" targetNamespace="http://schemas.microsoft.com/office/2006/metadata/properties" ma:root="true" ma:fieldsID="301a27f72cf0e42a86a93bcd1567a452" ns2:_="">
    <xsd:import namespace="da255da5-32f4-49c4-bc09-340c50416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5da5-32f4-49c4-bc09-340c50416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5F60-B6F5-48AC-8A83-FC8395033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684F2-8267-4F5D-9B87-6B393B7FF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4D018-9614-44E6-B898-2FE11EAD8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5da5-32f4-49c4-bc09-340c50416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A0F60-0895-4187-AD0D-6AD3D491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Skabelón til bræv</Template>
  <TotalTime>2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Terji Sørensen</cp:lastModifiedBy>
  <cp:revision>3</cp:revision>
  <cp:lastPrinted>2009-03-30T08:46:00Z</cp:lastPrinted>
  <dcterms:created xsi:type="dcterms:W3CDTF">2020-03-13T11:16:00Z</dcterms:created>
  <dcterms:modified xsi:type="dcterms:W3CDTF">2020-03-13T11:17:00Z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0x0101003CF6FD676FAAA24F99207EABD194BFF0</vt:lpwstr>
  </property>
</Properties>
</file>